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52AD2" w14:textId="77777777" w:rsidR="00536EB4" w:rsidRDefault="00536EB4">
      <w:pPr>
        <w:rPr>
          <w:rFonts w:ascii="Arial" w:hAnsi="Arial" w:cs="Arial"/>
          <w:b/>
          <w:sz w:val="16"/>
          <w:szCs w:val="16"/>
          <w:lang w:val="en-GB"/>
        </w:rPr>
      </w:pPr>
    </w:p>
    <w:p w14:paraId="4198C1B1" w14:textId="6C8296B5" w:rsidR="00536EB4" w:rsidRPr="00FB003F" w:rsidRDefault="00536EB4">
      <w:pPr>
        <w:rPr>
          <w:rFonts w:ascii="Arial" w:hAnsi="Arial" w:cs="Arial"/>
          <w:b/>
          <w:color w:val="FF0000"/>
          <w:sz w:val="16"/>
          <w:szCs w:val="16"/>
          <w:lang w:val="en-GB"/>
        </w:rPr>
      </w:pPr>
      <w:r w:rsidRPr="00FB003F">
        <w:rPr>
          <w:rFonts w:ascii="Arial" w:hAnsi="Arial" w:cs="Arial"/>
          <w:b/>
          <w:sz w:val="16"/>
          <w:szCs w:val="16"/>
          <w:lang w:val="en-GB"/>
        </w:rPr>
        <w:t xml:space="preserve">Partner: </w:t>
      </w:r>
      <w:r w:rsidR="00A24955">
        <w:rPr>
          <w:rFonts w:ascii="Arial" w:hAnsi="Arial" w:cs="Arial"/>
          <w:b/>
          <w:sz w:val="16"/>
          <w:szCs w:val="16"/>
          <w:lang w:val="en-GB"/>
        </w:rPr>
        <w:t>ITCL CENTRO TECNOLÓGICO</w:t>
      </w:r>
      <w:r w:rsidRPr="00FB003F">
        <w:rPr>
          <w:rFonts w:ascii="Arial" w:hAnsi="Arial" w:cs="Arial"/>
          <w:b/>
          <w:sz w:val="16"/>
          <w:szCs w:val="16"/>
          <w:lang w:val="en-GB"/>
        </w:rPr>
        <w:t xml:space="preserve"> </w:t>
      </w:r>
    </w:p>
    <w:p w14:paraId="17BED7BC" w14:textId="77777777" w:rsidR="00536EB4" w:rsidRPr="00FB003F" w:rsidRDefault="00536EB4">
      <w:pPr>
        <w:rPr>
          <w:rFonts w:ascii="Arial" w:hAnsi="Arial" w:cs="Arial"/>
          <w:sz w:val="16"/>
          <w:szCs w:val="16"/>
          <w:lang w:val="en-GB"/>
        </w:rPr>
      </w:pPr>
    </w:p>
    <w:p w14:paraId="3F80A365" w14:textId="58906196" w:rsidR="00536EB4" w:rsidRDefault="00536EB4">
      <w:pPr>
        <w:rPr>
          <w:rFonts w:ascii="Arial" w:hAnsi="Arial" w:cs="Arial"/>
          <w:sz w:val="16"/>
          <w:szCs w:val="16"/>
          <w:lang w:val="en-GB"/>
        </w:rPr>
      </w:pPr>
      <w:r w:rsidRPr="00FB003F">
        <w:rPr>
          <w:rFonts w:ascii="Arial" w:hAnsi="Arial" w:cs="Arial"/>
          <w:sz w:val="16"/>
          <w:szCs w:val="16"/>
          <w:lang w:val="en-GB"/>
        </w:rPr>
        <w:t xml:space="preserve"> </w:t>
      </w:r>
      <w:r w:rsidR="00A24955" w:rsidRPr="00A24955">
        <w:rPr>
          <w:rFonts w:ascii="Arial" w:hAnsi="Arial" w:cs="Arial"/>
          <w:noProof/>
          <w:sz w:val="16"/>
          <w:szCs w:val="16"/>
          <w:lang w:eastAsia="es-ES"/>
        </w:rPr>
        <w:drawing>
          <wp:inline distT="0" distB="0" distL="0" distR="0" wp14:anchorId="35FC9D05" wp14:editId="3720A760">
            <wp:extent cx="936981" cy="424941"/>
            <wp:effectExtent l="0" t="0" r="0" b="0"/>
            <wp:docPr id="15" name="Imagen 1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38C835F-2A66-42E8-870F-8971D80277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38C835F-2A66-42E8-870F-8971D80277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981" cy="42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26E3" w14:textId="77777777" w:rsidR="00536EB4" w:rsidRDefault="00536EB4">
      <w:pPr>
        <w:rPr>
          <w:rFonts w:ascii="Arial" w:hAnsi="Arial" w:cs="Arial"/>
          <w:sz w:val="16"/>
          <w:szCs w:val="16"/>
          <w:lang w:val="en-GB"/>
        </w:rPr>
      </w:pPr>
    </w:p>
    <w:p w14:paraId="448F7704" w14:textId="37D07EE4" w:rsidR="00536EB4" w:rsidRPr="00A24955" w:rsidRDefault="006A55A5">
      <w:pPr>
        <w:rPr>
          <w:rFonts w:ascii="Arial" w:hAnsi="Arial" w:cs="Arial"/>
          <w:sz w:val="16"/>
          <w:szCs w:val="16"/>
          <w:lang w:val="en-GB"/>
        </w:rPr>
      </w:pPr>
      <w:hyperlink r:id="rId9" w:history="1">
        <w:r w:rsidR="00A24955" w:rsidRPr="00C07D35">
          <w:rPr>
            <w:rStyle w:val="Hipervnculo"/>
            <w:rFonts w:ascii="Arial" w:hAnsi="Arial" w:cs="Arial"/>
            <w:sz w:val="16"/>
            <w:szCs w:val="16"/>
            <w:lang w:val="en-GB"/>
          </w:rPr>
          <w:t>www.itcl.es</w:t>
        </w:r>
      </w:hyperlink>
      <w:r w:rsidR="00536EB4">
        <w:rPr>
          <w:rFonts w:ascii="Arial" w:hAnsi="Arial" w:cs="Arial"/>
          <w:sz w:val="16"/>
          <w:szCs w:val="16"/>
          <w:lang w:val="en-GB"/>
        </w:rPr>
        <w:t xml:space="preserve">   |  </w:t>
      </w:r>
      <w:r w:rsidR="00536EB4" w:rsidRPr="00536EB4">
        <w:rPr>
          <w:rFonts w:ascii="Arial" w:hAnsi="Arial" w:cs="Arial"/>
          <w:sz w:val="16"/>
          <w:szCs w:val="16"/>
          <w:lang w:val="en-GB"/>
        </w:rPr>
        <w:t xml:space="preserve"> </w:t>
      </w:r>
      <w:r w:rsidR="00536EB4">
        <w:rPr>
          <w:rFonts w:ascii="Arial" w:hAnsi="Arial" w:cs="Arial"/>
          <w:sz w:val="16"/>
          <w:szCs w:val="16"/>
          <w:lang w:val="en-GB"/>
        </w:rPr>
        <w:t xml:space="preserve">  </w:t>
      </w:r>
      <w:hyperlink r:id="rId10" w:history="1">
        <w:r w:rsidR="00A24955" w:rsidRPr="00A24955">
          <w:rPr>
            <w:rStyle w:val="Hipervnculo"/>
            <w:rFonts w:ascii="Arial" w:hAnsi="Arial" w:cs="Arial"/>
            <w:sz w:val="16"/>
            <w:szCs w:val="16"/>
            <w:lang w:val="en-GB"/>
          </w:rPr>
          <w:t>info@itcl.es</w:t>
        </w:r>
      </w:hyperlink>
    </w:p>
    <w:p w14:paraId="2BB4C340" w14:textId="77777777" w:rsidR="00A24955" w:rsidRPr="00A24955" w:rsidRDefault="00A24955">
      <w:pPr>
        <w:rPr>
          <w:rStyle w:val="Hipervnculo"/>
          <w:rFonts w:ascii="Arial" w:hAnsi="Arial" w:cs="Arial"/>
          <w:sz w:val="16"/>
          <w:szCs w:val="16"/>
          <w:lang w:val="en-GB"/>
        </w:rPr>
      </w:pPr>
    </w:p>
    <w:p w14:paraId="03DDE4CC" w14:textId="4A96A00C" w:rsidR="00536EB4" w:rsidRDefault="00536EB4" w:rsidP="006258DA">
      <w:pPr>
        <w:tabs>
          <w:tab w:val="left" w:pos="2184"/>
        </w:tabs>
        <w:rPr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ab/>
      </w:r>
    </w:p>
    <w:p w14:paraId="729F15E9" w14:textId="6EC0BCF7" w:rsidR="00536EB4" w:rsidRPr="009D472A" w:rsidRDefault="00536EB4" w:rsidP="00536EB4">
      <w:pPr>
        <w:jc w:val="center"/>
        <w:rPr>
          <w:sz w:val="32"/>
        </w:rPr>
      </w:pPr>
      <w:r w:rsidRPr="009D472A">
        <w:rPr>
          <w:sz w:val="32"/>
        </w:rPr>
        <w:t>SOLICITUD DE PROPUESTA DE SERVICIOS – PROGRAMA PADIH</w:t>
      </w:r>
    </w:p>
    <w:p w14:paraId="731E4EA8" w14:textId="77777777" w:rsidR="00536EB4" w:rsidRDefault="00536E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559"/>
        <w:gridCol w:w="567"/>
        <w:gridCol w:w="2010"/>
      </w:tblGrid>
      <w:tr w:rsidR="00536EB4" w14:paraId="2DFE1A7D" w14:textId="77777777" w:rsidTr="00536EB4">
        <w:tc>
          <w:tcPr>
            <w:tcW w:w="2093" w:type="dxa"/>
          </w:tcPr>
          <w:p w14:paraId="0CA2523F" w14:textId="27B7D880" w:rsidR="00536EB4" w:rsidRDefault="00AD6CE8">
            <w:r>
              <w:rPr>
                <w:sz w:val="20"/>
              </w:rPr>
              <w:t>Solicitante</w:t>
            </w:r>
          </w:p>
        </w:tc>
        <w:tc>
          <w:tcPr>
            <w:tcW w:w="5103" w:type="dxa"/>
            <w:gridSpan w:val="3"/>
          </w:tcPr>
          <w:p w14:paraId="1EA46882" w14:textId="60D73FE2" w:rsidR="00AD6CE8" w:rsidRPr="00C32214" w:rsidRDefault="00AD6CE8">
            <w:pPr>
              <w:rPr>
                <w:b/>
                <w:i/>
              </w:rPr>
            </w:pPr>
          </w:p>
        </w:tc>
        <w:tc>
          <w:tcPr>
            <w:tcW w:w="567" w:type="dxa"/>
          </w:tcPr>
          <w:p w14:paraId="244A0BC2" w14:textId="7865DA55" w:rsidR="00536EB4" w:rsidRPr="00536EB4" w:rsidRDefault="00AD6CE8">
            <w:pPr>
              <w:rPr>
                <w:color w:val="3B3838" w:themeColor="background2" w:themeShade="40"/>
              </w:rPr>
            </w:pPr>
            <w:r>
              <w:rPr>
                <w:sz w:val="20"/>
              </w:rPr>
              <w:t>N</w:t>
            </w:r>
            <w:r w:rsidR="00536EB4" w:rsidRPr="00536EB4">
              <w:rPr>
                <w:sz w:val="20"/>
              </w:rPr>
              <w:t>IF</w:t>
            </w:r>
          </w:p>
        </w:tc>
        <w:tc>
          <w:tcPr>
            <w:tcW w:w="2010" w:type="dxa"/>
          </w:tcPr>
          <w:p w14:paraId="4A39FF25" w14:textId="5E01FF48" w:rsidR="00536EB4" w:rsidRPr="00536EB4" w:rsidRDefault="00536EB4" w:rsidP="00F76B27">
            <w:pPr>
              <w:rPr>
                <w:color w:val="3B3838" w:themeColor="background2" w:themeShade="40"/>
                <w:sz w:val="20"/>
              </w:rPr>
            </w:pPr>
          </w:p>
        </w:tc>
      </w:tr>
      <w:tr w:rsidR="00536EB4" w14:paraId="0763C648" w14:textId="77777777" w:rsidTr="00536EB4">
        <w:tc>
          <w:tcPr>
            <w:tcW w:w="2093" w:type="dxa"/>
          </w:tcPr>
          <w:p w14:paraId="084B0468" w14:textId="040C92CF" w:rsidR="00536EB4" w:rsidRPr="00536EB4" w:rsidRDefault="00536EB4">
            <w:pPr>
              <w:rPr>
                <w:sz w:val="20"/>
              </w:rPr>
            </w:pPr>
            <w:r w:rsidRPr="00536EB4">
              <w:rPr>
                <w:sz w:val="20"/>
              </w:rPr>
              <w:t xml:space="preserve">Domicilio </w:t>
            </w:r>
          </w:p>
        </w:tc>
        <w:tc>
          <w:tcPr>
            <w:tcW w:w="7680" w:type="dxa"/>
            <w:gridSpan w:val="5"/>
          </w:tcPr>
          <w:p w14:paraId="40F4B8D6" w14:textId="0DAB5576" w:rsidR="00A24955" w:rsidRPr="00C32214" w:rsidRDefault="00A24955" w:rsidP="00C32214">
            <w:pPr>
              <w:rPr>
                <w:b/>
                <w:i/>
              </w:rPr>
            </w:pPr>
          </w:p>
        </w:tc>
      </w:tr>
      <w:tr w:rsidR="00536EB4" w14:paraId="1276BCD0" w14:textId="77777777" w:rsidTr="00536EB4">
        <w:tc>
          <w:tcPr>
            <w:tcW w:w="2093" w:type="dxa"/>
          </w:tcPr>
          <w:p w14:paraId="19BA7826" w14:textId="4C4BD9F7" w:rsidR="00536EB4" w:rsidRPr="00536EB4" w:rsidRDefault="00536EB4">
            <w:pPr>
              <w:rPr>
                <w:sz w:val="20"/>
              </w:rPr>
            </w:pPr>
            <w:r w:rsidRPr="00536EB4">
              <w:rPr>
                <w:sz w:val="20"/>
              </w:rPr>
              <w:t>Web</w:t>
            </w:r>
          </w:p>
        </w:tc>
        <w:tc>
          <w:tcPr>
            <w:tcW w:w="3544" w:type="dxa"/>
            <w:gridSpan w:val="2"/>
          </w:tcPr>
          <w:p w14:paraId="57CAF6A5" w14:textId="00FA3D5A" w:rsidR="00536EB4" w:rsidRPr="00536EB4" w:rsidRDefault="00536EB4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064F95A" w14:textId="49FDD8FC" w:rsidR="00536EB4" w:rsidRPr="00536EB4" w:rsidRDefault="00536EB4">
            <w:pPr>
              <w:rPr>
                <w:sz w:val="20"/>
              </w:rPr>
            </w:pPr>
            <w:r w:rsidRPr="00536EB4">
              <w:rPr>
                <w:sz w:val="20"/>
              </w:rPr>
              <w:t xml:space="preserve">Email </w:t>
            </w:r>
          </w:p>
        </w:tc>
        <w:tc>
          <w:tcPr>
            <w:tcW w:w="2577" w:type="dxa"/>
            <w:gridSpan w:val="2"/>
          </w:tcPr>
          <w:p w14:paraId="21A001EE" w14:textId="5EB24DB7" w:rsidR="00536EB4" w:rsidRPr="00536EB4" w:rsidRDefault="00536EB4">
            <w:pPr>
              <w:rPr>
                <w:sz w:val="20"/>
              </w:rPr>
            </w:pPr>
          </w:p>
        </w:tc>
      </w:tr>
      <w:tr w:rsidR="00536EB4" w14:paraId="1ACE375C" w14:textId="77777777" w:rsidTr="00536EB4">
        <w:tc>
          <w:tcPr>
            <w:tcW w:w="2093" w:type="dxa"/>
          </w:tcPr>
          <w:p w14:paraId="703637A0" w14:textId="5B08A546" w:rsidR="00536EB4" w:rsidRPr="00536EB4" w:rsidRDefault="00536EB4" w:rsidP="00536EB4">
            <w:pPr>
              <w:rPr>
                <w:sz w:val="20"/>
              </w:rPr>
            </w:pPr>
            <w:r w:rsidRPr="00536EB4">
              <w:rPr>
                <w:sz w:val="20"/>
              </w:rPr>
              <w:t xml:space="preserve">Persona de contacto </w:t>
            </w:r>
          </w:p>
        </w:tc>
        <w:tc>
          <w:tcPr>
            <w:tcW w:w="3544" w:type="dxa"/>
            <w:gridSpan w:val="2"/>
          </w:tcPr>
          <w:p w14:paraId="50045C00" w14:textId="1B1062FD" w:rsidR="00536EB4" w:rsidRPr="00536EB4" w:rsidRDefault="00536EB4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24A3F48" w14:textId="66C62865" w:rsidR="00536EB4" w:rsidRPr="00536EB4" w:rsidRDefault="00536EB4">
            <w:pPr>
              <w:rPr>
                <w:sz w:val="20"/>
              </w:rPr>
            </w:pPr>
            <w:r w:rsidRPr="00536EB4">
              <w:rPr>
                <w:sz w:val="20"/>
              </w:rPr>
              <w:t>Cargo</w:t>
            </w:r>
          </w:p>
        </w:tc>
        <w:tc>
          <w:tcPr>
            <w:tcW w:w="2577" w:type="dxa"/>
            <w:gridSpan w:val="2"/>
          </w:tcPr>
          <w:p w14:paraId="6B00DA93" w14:textId="795C4799" w:rsidR="00536EB4" w:rsidRPr="00536EB4" w:rsidRDefault="00536EB4">
            <w:pPr>
              <w:rPr>
                <w:sz w:val="20"/>
              </w:rPr>
            </w:pPr>
          </w:p>
        </w:tc>
      </w:tr>
      <w:tr w:rsidR="00AD6CE8" w14:paraId="6307A351" w14:textId="77777777" w:rsidTr="00AD6CE8">
        <w:tc>
          <w:tcPr>
            <w:tcW w:w="2093" w:type="dxa"/>
          </w:tcPr>
          <w:p w14:paraId="2F06B682" w14:textId="2E16D7F3" w:rsidR="00AD6CE8" w:rsidRPr="00536EB4" w:rsidRDefault="00AD6CE8" w:rsidP="00536EB4">
            <w:pPr>
              <w:rPr>
                <w:sz w:val="20"/>
              </w:rPr>
            </w:pPr>
            <w:r>
              <w:rPr>
                <w:sz w:val="20"/>
              </w:rPr>
              <w:t>Tamaño plantilla</w:t>
            </w:r>
          </w:p>
        </w:tc>
        <w:tc>
          <w:tcPr>
            <w:tcW w:w="1843" w:type="dxa"/>
          </w:tcPr>
          <w:p w14:paraId="2F946D4C" w14:textId="77777777" w:rsidR="00AD6CE8" w:rsidRPr="00536EB4" w:rsidRDefault="00AD6CE8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C31CECE" w14:textId="57755BAF" w:rsidR="00AD6CE8" w:rsidRPr="00536EB4" w:rsidRDefault="00AD6CE8">
            <w:pPr>
              <w:rPr>
                <w:sz w:val="20"/>
              </w:rPr>
            </w:pPr>
            <w:r>
              <w:rPr>
                <w:sz w:val="20"/>
              </w:rPr>
              <w:t>Facturación anual</w:t>
            </w:r>
          </w:p>
        </w:tc>
        <w:tc>
          <w:tcPr>
            <w:tcW w:w="4136" w:type="dxa"/>
            <w:gridSpan w:val="3"/>
          </w:tcPr>
          <w:p w14:paraId="4DD798A4" w14:textId="27C38BA9" w:rsidR="00AD6CE8" w:rsidRPr="00EC0F4D" w:rsidRDefault="00EC0F4D">
            <w:pPr>
              <w:rPr>
                <w:i/>
                <w:sz w:val="20"/>
              </w:rPr>
            </w:pPr>
            <w:r w:rsidRPr="00EC0F4D">
              <w:rPr>
                <w:i/>
                <w:color w:val="767171" w:themeColor="background2" w:themeShade="80"/>
                <w:sz w:val="16"/>
              </w:rPr>
              <w:t>€</w:t>
            </w:r>
          </w:p>
        </w:tc>
      </w:tr>
      <w:tr w:rsidR="00536EB4" w14:paraId="434B776F" w14:textId="77777777" w:rsidTr="00536EB4">
        <w:tc>
          <w:tcPr>
            <w:tcW w:w="2093" w:type="dxa"/>
          </w:tcPr>
          <w:p w14:paraId="742E84EF" w14:textId="0DB33F3E" w:rsidR="00536EB4" w:rsidRPr="00536EB4" w:rsidRDefault="00AD6CE8">
            <w:pPr>
              <w:rPr>
                <w:sz w:val="20"/>
              </w:rPr>
            </w:pPr>
            <w:r>
              <w:rPr>
                <w:sz w:val="20"/>
              </w:rPr>
              <w:t>Indique los servicios  por los que está interesado</w:t>
            </w:r>
          </w:p>
        </w:tc>
        <w:tc>
          <w:tcPr>
            <w:tcW w:w="7680" w:type="dxa"/>
            <w:gridSpan w:val="5"/>
          </w:tcPr>
          <w:p w14:paraId="10D27689" w14:textId="77777777" w:rsidR="00536EB4" w:rsidRDefault="00536EB4">
            <w:pPr>
              <w:rPr>
                <w:sz w:val="20"/>
              </w:rPr>
            </w:pPr>
          </w:p>
          <w:p w14:paraId="2C9487DB" w14:textId="77777777" w:rsidR="00AD6CE8" w:rsidRDefault="00AD6CE8">
            <w:pPr>
              <w:rPr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7134"/>
            </w:tblGrid>
            <w:tr w:rsidR="00AD6CE8" w14:paraId="020A238F" w14:textId="77777777" w:rsidTr="00D823A3">
              <w:tc>
                <w:tcPr>
                  <w:tcW w:w="312" w:type="dxa"/>
                </w:tcPr>
                <w:p w14:paraId="5D92AB3B" w14:textId="724B09D2" w:rsidR="00AD6CE8" w:rsidRDefault="00AD6CE8" w:rsidP="00D823A3">
                  <w:pPr>
                    <w:rPr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137" w:type="dxa"/>
                </w:tcPr>
                <w:p w14:paraId="5EBFE03B" w14:textId="453A168D" w:rsidR="00AD6CE8" w:rsidRPr="00AD6CE8" w:rsidRDefault="00AD6CE8" w:rsidP="00AD6CE8">
                  <w:pPr>
                    <w:rPr>
                      <w:sz w:val="18"/>
                    </w:rPr>
                  </w:pPr>
                  <w:r w:rsidRPr="00AD6CE8">
                    <w:rPr>
                      <w:sz w:val="18"/>
                    </w:rPr>
                    <w:t>Asesoramiento inicial para la implantación de tecnologías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AD6CE8" w14:paraId="674CCA71" w14:textId="77777777" w:rsidTr="00D823A3">
              <w:tc>
                <w:tcPr>
                  <w:tcW w:w="312" w:type="dxa"/>
                </w:tcPr>
                <w:p w14:paraId="5A02DC8B" w14:textId="77777777" w:rsidR="00AD6CE8" w:rsidRDefault="00AD6CE8" w:rsidP="00D823A3">
                  <w:pPr>
                    <w:rPr>
                      <w:sz w:val="20"/>
                    </w:rPr>
                  </w:pPr>
                </w:p>
              </w:tc>
              <w:tc>
                <w:tcPr>
                  <w:tcW w:w="7137" w:type="dxa"/>
                </w:tcPr>
                <w:p w14:paraId="3AD3B829" w14:textId="63DA29A6" w:rsidR="00AD6CE8" w:rsidRPr="00AD6CE8" w:rsidRDefault="00FB003F" w:rsidP="00AD6CE8">
                  <w:pPr>
                    <w:rPr>
                      <w:sz w:val="18"/>
                    </w:rPr>
                  </w:pPr>
                  <w:r w:rsidRPr="00FB003F">
                    <w:rPr>
                      <w:sz w:val="18"/>
                    </w:rPr>
                    <w:t>Apoyo para el acceso a redes y ecosistemas de innovación</w:t>
                  </w:r>
                </w:p>
              </w:tc>
            </w:tr>
            <w:tr w:rsidR="00AD6CE8" w14:paraId="1280EC05" w14:textId="77777777" w:rsidTr="00D823A3">
              <w:tc>
                <w:tcPr>
                  <w:tcW w:w="312" w:type="dxa"/>
                </w:tcPr>
                <w:p w14:paraId="07FF512F" w14:textId="6D98711C" w:rsidR="00AD6CE8" w:rsidRDefault="00C32214" w:rsidP="00D823A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X</w:t>
                  </w:r>
                </w:p>
              </w:tc>
              <w:tc>
                <w:tcPr>
                  <w:tcW w:w="7137" w:type="dxa"/>
                </w:tcPr>
                <w:p w14:paraId="68DA1C6A" w14:textId="77777777" w:rsidR="00AD6CE8" w:rsidRPr="00AD6CE8" w:rsidRDefault="00AD6CE8" w:rsidP="00D823A3">
                  <w:pPr>
                    <w:rPr>
                      <w:sz w:val="18"/>
                    </w:rPr>
                  </w:pPr>
                  <w:r w:rsidRPr="00AD6CE8">
                    <w:rPr>
                      <w:sz w:val="18"/>
                    </w:rPr>
                    <w:t>Ensayo y experimentación, incluido desarrollo de pruebas de concepto y prototipos</w:t>
                  </w:r>
                </w:p>
              </w:tc>
            </w:tr>
            <w:tr w:rsidR="00AD6CE8" w14:paraId="372DA746" w14:textId="77777777" w:rsidTr="00D823A3">
              <w:tc>
                <w:tcPr>
                  <w:tcW w:w="312" w:type="dxa"/>
                </w:tcPr>
                <w:p w14:paraId="76EB49AA" w14:textId="77777777" w:rsidR="00AD6CE8" w:rsidRDefault="00AD6CE8" w:rsidP="00D823A3">
                  <w:pPr>
                    <w:rPr>
                      <w:sz w:val="20"/>
                    </w:rPr>
                  </w:pPr>
                </w:p>
              </w:tc>
              <w:tc>
                <w:tcPr>
                  <w:tcW w:w="7137" w:type="dxa"/>
                </w:tcPr>
                <w:p w14:paraId="3B75F465" w14:textId="77777777" w:rsidR="00AD6CE8" w:rsidRPr="00AD6CE8" w:rsidRDefault="00AD6CE8" w:rsidP="00D823A3">
                  <w:pPr>
                    <w:rPr>
                      <w:sz w:val="18"/>
                    </w:rPr>
                  </w:pPr>
                  <w:r w:rsidRPr="00AD6CE8">
                    <w:rPr>
                      <w:sz w:val="18"/>
                    </w:rPr>
                    <w:t>Formación para la adquisición de conocimientos básicos para implementación y posterior gestión de la tecnología</w:t>
                  </w:r>
                </w:p>
              </w:tc>
            </w:tr>
            <w:tr w:rsidR="00AD6CE8" w14:paraId="6867D094" w14:textId="77777777" w:rsidTr="00D823A3">
              <w:tc>
                <w:tcPr>
                  <w:tcW w:w="312" w:type="dxa"/>
                </w:tcPr>
                <w:p w14:paraId="6D770770" w14:textId="77777777" w:rsidR="00AD6CE8" w:rsidRDefault="00AD6CE8" w:rsidP="00D823A3">
                  <w:pPr>
                    <w:rPr>
                      <w:sz w:val="20"/>
                    </w:rPr>
                  </w:pPr>
                </w:p>
              </w:tc>
              <w:tc>
                <w:tcPr>
                  <w:tcW w:w="7137" w:type="dxa"/>
                </w:tcPr>
                <w:p w14:paraId="0A6539D2" w14:textId="77777777" w:rsidR="00AD6CE8" w:rsidRPr="00AD6CE8" w:rsidRDefault="00AD6CE8" w:rsidP="00D823A3">
                  <w:pPr>
                    <w:rPr>
                      <w:sz w:val="18"/>
                    </w:rPr>
                  </w:pPr>
                  <w:r w:rsidRPr="00AD6CE8">
                    <w:rPr>
                      <w:sz w:val="18"/>
                    </w:rPr>
                    <w:t>Asesoramiento en la búsqueda de financiación para la implementación de la tecnología.</w:t>
                  </w:r>
                </w:p>
              </w:tc>
            </w:tr>
            <w:tr w:rsidR="00AD6CE8" w14:paraId="30F613B5" w14:textId="77777777" w:rsidTr="00D823A3">
              <w:tc>
                <w:tcPr>
                  <w:tcW w:w="312" w:type="dxa"/>
                </w:tcPr>
                <w:p w14:paraId="71B9ACCF" w14:textId="77777777" w:rsidR="00AD6CE8" w:rsidRDefault="00AD6CE8" w:rsidP="00D823A3">
                  <w:pPr>
                    <w:rPr>
                      <w:sz w:val="20"/>
                    </w:rPr>
                  </w:pPr>
                </w:p>
              </w:tc>
              <w:tc>
                <w:tcPr>
                  <w:tcW w:w="7137" w:type="dxa"/>
                </w:tcPr>
                <w:p w14:paraId="7B276261" w14:textId="77777777" w:rsidR="00AD6CE8" w:rsidRPr="00AD6CE8" w:rsidRDefault="00AD6CE8" w:rsidP="00D823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Todavía no lo sé / No lo tengo claro</w:t>
                  </w:r>
                </w:p>
              </w:tc>
            </w:tr>
          </w:tbl>
          <w:p w14:paraId="592CB01A" w14:textId="77777777" w:rsidR="00AD6CE8" w:rsidRDefault="00AD6CE8">
            <w:pPr>
              <w:rPr>
                <w:sz w:val="20"/>
              </w:rPr>
            </w:pPr>
          </w:p>
          <w:p w14:paraId="37AEADBA" w14:textId="77777777" w:rsidR="00AD6CE8" w:rsidRPr="00536EB4" w:rsidRDefault="00AD6CE8">
            <w:pPr>
              <w:rPr>
                <w:sz w:val="20"/>
              </w:rPr>
            </w:pPr>
          </w:p>
        </w:tc>
      </w:tr>
      <w:tr w:rsidR="00536EB4" w14:paraId="264356A8" w14:textId="77777777" w:rsidTr="00536EB4">
        <w:tc>
          <w:tcPr>
            <w:tcW w:w="2093" w:type="dxa"/>
          </w:tcPr>
          <w:p w14:paraId="4131C660" w14:textId="17628DEB" w:rsidR="00536EB4" w:rsidRPr="00536EB4" w:rsidRDefault="00AD6CE8">
            <w:pPr>
              <w:rPr>
                <w:sz w:val="20"/>
              </w:rPr>
            </w:pPr>
            <w:r>
              <w:rPr>
                <w:sz w:val="20"/>
              </w:rPr>
              <w:t>Describa su proyecto o necesidad</w:t>
            </w:r>
          </w:p>
        </w:tc>
        <w:tc>
          <w:tcPr>
            <w:tcW w:w="7680" w:type="dxa"/>
            <w:gridSpan w:val="5"/>
          </w:tcPr>
          <w:p w14:paraId="5714DE28" w14:textId="33A3A3B7" w:rsidR="00536EB4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  <w:r w:rsidRPr="00AD6CE8">
              <w:rPr>
                <w:i/>
                <w:color w:val="767171" w:themeColor="background2" w:themeShade="80"/>
                <w:sz w:val="16"/>
              </w:rPr>
              <w:t xml:space="preserve">Describa sus necesidades, planificación </w:t>
            </w:r>
            <w:r>
              <w:rPr>
                <w:i/>
                <w:color w:val="767171" w:themeColor="background2" w:themeShade="80"/>
                <w:sz w:val="16"/>
              </w:rPr>
              <w:t>temporal</w:t>
            </w:r>
            <w:r w:rsidRPr="00AD6CE8">
              <w:rPr>
                <w:i/>
                <w:color w:val="767171" w:themeColor="background2" w:themeShade="80"/>
                <w:sz w:val="16"/>
              </w:rPr>
              <w:t xml:space="preserve">, y si ya tiene </w:t>
            </w:r>
            <w:r>
              <w:rPr>
                <w:i/>
                <w:color w:val="767171" w:themeColor="background2" w:themeShade="80"/>
                <w:sz w:val="16"/>
              </w:rPr>
              <w:t>contacto ya con posibles</w:t>
            </w:r>
            <w:r w:rsidRPr="00AD6CE8">
              <w:rPr>
                <w:i/>
                <w:color w:val="767171" w:themeColor="background2" w:themeShade="80"/>
                <w:sz w:val="16"/>
              </w:rPr>
              <w:t xml:space="preserve"> proveedores</w:t>
            </w:r>
          </w:p>
          <w:p w14:paraId="569B9BAB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27CC6ABD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6827A488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53DFE75F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4FBC0BEA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7C21F921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3E5F611F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6C1DBEF2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4C333E34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64E62722" w14:textId="77777777" w:rsidR="00AD6CE8" w:rsidRDefault="00AD6CE8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2184F788" w14:textId="77777777" w:rsidR="009D472A" w:rsidRDefault="009D472A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0518E4B7" w14:textId="77777777" w:rsidR="009D472A" w:rsidRDefault="009D472A" w:rsidP="00AD6CE8">
            <w:pPr>
              <w:rPr>
                <w:i/>
                <w:color w:val="767171" w:themeColor="background2" w:themeShade="80"/>
                <w:sz w:val="16"/>
              </w:rPr>
            </w:pPr>
          </w:p>
          <w:p w14:paraId="646313E6" w14:textId="77777777" w:rsidR="00AD6CE8" w:rsidRDefault="00AD6CE8" w:rsidP="00AD6CE8">
            <w:pPr>
              <w:rPr>
                <w:i/>
                <w:sz w:val="20"/>
              </w:rPr>
            </w:pPr>
          </w:p>
          <w:p w14:paraId="6BDE9CEC" w14:textId="77777777" w:rsidR="009D472A" w:rsidRDefault="009D472A" w:rsidP="00AD6CE8">
            <w:pPr>
              <w:rPr>
                <w:i/>
                <w:sz w:val="20"/>
              </w:rPr>
            </w:pPr>
          </w:p>
          <w:p w14:paraId="2D941DAE" w14:textId="1B81A147" w:rsidR="009D472A" w:rsidRPr="00AD6CE8" w:rsidRDefault="009D472A" w:rsidP="00AD6CE8">
            <w:pPr>
              <w:rPr>
                <w:i/>
                <w:sz w:val="20"/>
              </w:rPr>
            </w:pPr>
          </w:p>
        </w:tc>
      </w:tr>
      <w:tr w:rsidR="00536EB4" w14:paraId="4C886CE5" w14:textId="77777777" w:rsidTr="00536EB4">
        <w:tc>
          <w:tcPr>
            <w:tcW w:w="2093" w:type="dxa"/>
          </w:tcPr>
          <w:p w14:paraId="00603896" w14:textId="3A5D6214" w:rsidR="00536EB4" w:rsidRPr="00536EB4" w:rsidRDefault="009D472A" w:rsidP="009D472A">
            <w:pPr>
              <w:rPr>
                <w:sz w:val="20"/>
              </w:rPr>
            </w:pPr>
            <w:r>
              <w:rPr>
                <w:sz w:val="20"/>
              </w:rPr>
              <w:t>Información adicional</w:t>
            </w:r>
          </w:p>
        </w:tc>
        <w:tc>
          <w:tcPr>
            <w:tcW w:w="7680" w:type="dxa"/>
            <w:gridSpan w:val="5"/>
          </w:tcPr>
          <w:p w14:paraId="2B886A0A" w14:textId="6C61FBA2" w:rsidR="00536EB4" w:rsidRPr="00FB003F" w:rsidRDefault="009D472A">
            <w:pPr>
              <w:rPr>
                <w:i/>
                <w:color w:val="767171" w:themeColor="background2" w:themeShade="80"/>
                <w:sz w:val="16"/>
              </w:rPr>
            </w:pPr>
            <w:r w:rsidRPr="00FB003F">
              <w:rPr>
                <w:i/>
                <w:color w:val="767171" w:themeColor="background2" w:themeShade="80"/>
                <w:sz w:val="16"/>
              </w:rPr>
              <w:t>Indique si es socio de alguno de los miembros de DIGIS3 o si tiene vinculación / relación con alguno de ellos, también si</w:t>
            </w:r>
            <w:r w:rsidR="00EC0F4D" w:rsidRPr="00FB003F">
              <w:rPr>
                <w:i/>
                <w:color w:val="767171" w:themeColor="background2" w:themeShade="80"/>
                <w:sz w:val="16"/>
              </w:rPr>
              <w:t xml:space="preserve"> forma parte de un grupo empresarial, y si</w:t>
            </w:r>
            <w:r w:rsidRPr="00FB003F">
              <w:rPr>
                <w:i/>
                <w:color w:val="767171" w:themeColor="background2" w:themeShade="80"/>
                <w:sz w:val="16"/>
              </w:rPr>
              <w:t xml:space="preserve"> la información proporcionada es confidencial, así como cualquier otra información de interés.</w:t>
            </w:r>
          </w:p>
          <w:p w14:paraId="32AC92B5" w14:textId="77777777" w:rsidR="009D472A" w:rsidRDefault="009D472A">
            <w:pPr>
              <w:rPr>
                <w:sz w:val="20"/>
              </w:rPr>
            </w:pPr>
          </w:p>
          <w:p w14:paraId="066785E6" w14:textId="77777777" w:rsidR="009D472A" w:rsidRPr="00536EB4" w:rsidRDefault="009D472A">
            <w:pPr>
              <w:rPr>
                <w:sz w:val="20"/>
              </w:rPr>
            </w:pPr>
          </w:p>
        </w:tc>
      </w:tr>
      <w:tr w:rsidR="006258DA" w14:paraId="639092E2" w14:textId="77777777" w:rsidTr="00536EB4">
        <w:tc>
          <w:tcPr>
            <w:tcW w:w="2093" w:type="dxa"/>
          </w:tcPr>
          <w:p w14:paraId="5C462362" w14:textId="3B9E909C" w:rsidR="006258DA" w:rsidRDefault="006258DA" w:rsidP="009D472A">
            <w:pPr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7680" w:type="dxa"/>
            <w:gridSpan w:val="5"/>
          </w:tcPr>
          <w:p w14:paraId="2056CCA4" w14:textId="77777777" w:rsidR="006258DA" w:rsidRPr="00FB003F" w:rsidRDefault="006258DA" w:rsidP="006258DA">
            <w:pPr>
              <w:rPr>
                <w:i/>
                <w:color w:val="767171" w:themeColor="background2" w:themeShade="80"/>
                <w:sz w:val="16"/>
              </w:rPr>
            </w:pPr>
            <w:r w:rsidRPr="00FB003F">
              <w:rPr>
                <w:i/>
                <w:color w:val="767171" w:themeColor="background2" w:themeShade="80"/>
                <w:sz w:val="16"/>
              </w:rPr>
              <w:t>Incorporar firma solo si no consta envío de solicitud a través de correo electrónico</w:t>
            </w:r>
          </w:p>
          <w:p w14:paraId="09C84876" w14:textId="357338CC" w:rsidR="006258DA" w:rsidRPr="009D472A" w:rsidRDefault="006258DA" w:rsidP="006258DA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</w:tbl>
    <w:p w14:paraId="4F0CA1EB" w14:textId="77777777" w:rsidR="009D472A" w:rsidRDefault="009D472A">
      <w:pPr>
        <w:rPr>
          <w:i/>
          <w:sz w:val="16"/>
        </w:rPr>
      </w:pPr>
    </w:p>
    <w:p w14:paraId="08B4E133" w14:textId="4E3CE69D" w:rsidR="009D472A" w:rsidRPr="009D472A" w:rsidRDefault="009D472A">
      <w:pPr>
        <w:rPr>
          <w:i/>
          <w:sz w:val="16"/>
        </w:rPr>
      </w:pPr>
      <w:r w:rsidRPr="009D472A">
        <w:rPr>
          <w:i/>
          <w:sz w:val="16"/>
        </w:rPr>
        <w:t>Aviso Legal: La información proporcionada no será considerada como confidencial, salvo que así lo indique expresamente.  Sus datos entrarán a formar parte de l</w:t>
      </w:r>
      <w:r w:rsidR="009723A3">
        <w:rPr>
          <w:i/>
          <w:sz w:val="16"/>
        </w:rPr>
        <w:t>a base de datos de usuarios de ITCL</w:t>
      </w:r>
      <w:r w:rsidR="006258DA">
        <w:rPr>
          <w:i/>
          <w:sz w:val="16"/>
        </w:rPr>
        <w:t xml:space="preserve"> </w:t>
      </w:r>
      <w:r w:rsidRPr="009D472A">
        <w:rPr>
          <w:i/>
          <w:sz w:val="16"/>
        </w:rPr>
        <w:t>y DIGIS3 a los solos efectos de la gestión del programa PADIH y del consorcio DIGIS3.</w:t>
      </w:r>
    </w:p>
    <w:p w14:paraId="2D5CBCC2" w14:textId="77777777" w:rsidR="009D472A" w:rsidRPr="00536EB4" w:rsidRDefault="009D472A"/>
    <w:sectPr w:rsidR="009D472A" w:rsidRPr="00536EB4" w:rsidSect="00E8579A">
      <w:headerReference w:type="default" r:id="rId11"/>
      <w:footerReference w:type="default" r:id="rId12"/>
      <w:pgSz w:w="11901" w:h="16840"/>
      <w:pgMar w:top="1134" w:right="1134" w:bottom="1236" w:left="1134" w:header="0" w:footer="175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A6F2C" w14:textId="77777777" w:rsidR="006A55A5" w:rsidRDefault="006A55A5" w:rsidP="00286D8F">
      <w:r>
        <w:separator/>
      </w:r>
    </w:p>
  </w:endnote>
  <w:endnote w:type="continuationSeparator" w:id="0">
    <w:p w14:paraId="14D440D6" w14:textId="77777777" w:rsidR="006A55A5" w:rsidRDefault="006A55A5" w:rsidP="0028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2F631" w14:textId="3F36D310" w:rsidR="00286D8F" w:rsidRPr="00E8579A" w:rsidRDefault="00F97462" w:rsidP="00E8579A">
    <w:pPr>
      <w:pStyle w:val="NormalWeb"/>
      <w:spacing w:before="75" w:beforeAutospacing="0" w:after="0" w:afterAutospacing="0"/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18"/>
        <w:szCs w:val="18"/>
        <w:lang w:eastAsia="es-ES"/>
      </w:rPr>
      <w:drawing>
        <wp:anchor distT="0" distB="0" distL="114300" distR="114300" simplePos="0" relativeHeight="251671552" behindDoc="0" locked="0" layoutInCell="1" allowOverlap="1" wp14:anchorId="711515F4" wp14:editId="5D7C39C6">
          <wp:simplePos x="0" y="0"/>
          <wp:positionH relativeFrom="margin">
            <wp:posOffset>29845</wp:posOffset>
          </wp:positionH>
          <wp:positionV relativeFrom="margin">
            <wp:posOffset>8639810</wp:posOffset>
          </wp:positionV>
          <wp:extent cx="6116955" cy="5384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18B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DFCC3" wp14:editId="177340F9">
              <wp:simplePos x="0" y="0"/>
              <wp:positionH relativeFrom="column">
                <wp:posOffset>-774700</wp:posOffset>
              </wp:positionH>
              <wp:positionV relativeFrom="paragraph">
                <wp:posOffset>28123</wp:posOffset>
              </wp:positionV>
              <wp:extent cx="8374774" cy="0"/>
              <wp:effectExtent l="0" t="0" r="7620" b="127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7477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055941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pt,2.2pt" to="598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" strokecolor="black [3213]" strokeweight=".5pt">
              <v:stroke joinstyle="miter"/>
            </v:line>
          </w:pict>
        </mc:Fallback>
      </mc:AlternateContent>
    </w:r>
    <w:r w:rsidR="00C41FA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C9F4C5" wp14:editId="3EC8291B">
              <wp:simplePos x="0" y="0"/>
              <wp:positionH relativeFrom="column">
                <wp:posOffset>-457003</wp:posOffset>
              </wp:positionH>
              <wp:positionV relativeFrom="paragraph">
                <wp:posOffset>750570</wp:posOffset>
              </wp:positionV>
              <wp:extent cx="7031420" cy="654685"/>
              <wp:effectExtent l="0" t="0" r="4445" b="571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142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4293D3" w14:textId="341027B9" w:rsidR="004B0663" w:rsidRPr="00C41FAE" w:rsidRDefault="00252E0E" w:rsidP="004B0663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r w:rsidRPr="00252E0E">
                            <w:rPr>
                              <w:sz w:val="14"/>
                              <w:szCs w:val="14"/>
                            </w:rPr>
                            <w:t>Cofinanciado por la Unión Europea y el Ministerio de Industria, Comercio y Turismo y la Fundación EOI del Gobierno de España, en el marco del Mecanismo de Recuperación y Resiliencia financiado por los fondos Next Generación de la Unión Europea. No obstante, los puntos de vista y las opiniones expresadas son únicamente los del autor o autores y no reflejan necesariamente las de la Unión Europea, el Ministerio de Industria, Comercio y Turismo o la Fundación EOI. Ni la Unión Europea ni la autoridad que concede la subvención pueden ser considerados responsables de los mismos.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6pt;margin-top:59.1pt;width:553.65pt;height:5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" fillcolor="white [3201]" stroked="f" strokeweight=".5pt">
              <v:textbox>
                <w:txbxContent>
                  <w:p w14:paraId="354293D3" w14:textId="341027B9" w:rsidR="004B0663" w:rsidRPr="00C41FAE" w:rsidRDefault="00252E0E" w:rsidP="004B0663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252E0E">
                      <w:rPr>
                        <w:sz w:val="14"/>
                        <w:szCs w:val="14"/>
                      </w:rPr>
                      <w:t>Cofinanciado por la Unión Europea y el Ministerio de Industria, Comercio y Turismo y la Fundación EOI del Gobierno de España, en el marco del Mecanismo de Recuperación y Resiliencia financiado por los fondos Next Generación de la Unión Europea. No obstante, los puntos de vista y las opiniones expresadas son únicamente los del autor o autores y no reflejan necesariamente las de la Unión Europea, el Ministerio de Industria, Comercio y Turismo o la Fundación EOI. Ni la Unión Europea ni la autoridad que concede la subvención pueden ser considerados responsables de los mismos.</w:t>
                    </w:r>
                  </w:p>
                </w:txbxContent>
              </v:textbox>
            </v:shape>
          </w:pict>
        </mc:Fallback>
      </mc:AlternateContent>
    </w:r>
    <w:r w:rsidR="00286D8F" w:rsidRPr="00286D8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8DFC7" w14:textId="77777777" w:rsidR="006A55A5" w:rsidRDefault="006A55A5" w:rsidP="00286D8F">
      <w:r>
        <w:separator/>
      </w:r>
    </w:p>
  </w:footnote>
  <w:footnote w:type="continuationSeparator" w:id="0">
    <w:p w14:paraId="3BF497FB" w14:textId="77777777" w:rsidR="006A55A5" w:rsidRDefault="006A55A5" w:rsidP="0028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3577" w14:textId="4685D518" w:rsidR="00286D8F" w:rsidRDefault="00E8579A" w:rsidP="00286D8F">
    <w:pPr>
      <w:pStyle w:val="NormalWeb"/>
      <w:spacing w:before="75" w:beforeAutospacing="0" w:after="0" w:afterAutospacing="0"/>
      <w:rPr>
        <w:rFonts w:ascii="Arial" w:hAnsi="Arial" w:cs="Arial"/>
        <w:b/>
        <w:bCs/>
        <w:color w:val="0933FF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16"/>
        <w:szCs w:val="16"/>
        <w:lang w:eastAsia="es-ES"/>
      </w:rPr>
      <w:drawing>
        <wp:anchor distT="0" distB="0" distL="114300" distR="114300" simplePos="0" relativeHeight="251670528" behindDoc="0" locked="0" layoutInCell="1" allowOverlap="1" wp14:anchorId="29BE4D25" wp14:editId="047EE888">
          <wp:simplePos x="0" y="0"/>
          <wp:positionH relativeFrom="margin">
            <wp:posOffset>-278130</wp:posOffset>
          </wp:positionH>
          <wp:positionV relativeFrom="margin">
            <wp:posOffset>-780415</wp:posOffset>
          </wp:positionV>
          <wp:extent cx="1297940" cy="575310"/>
          <wp:effectExtent l="0" t="0" r="0" b="0"/>
          <wp:wrapSquare wrapText="bothSides"/>
          <wp:docPr id="6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11759F" w14:textId="3BF1CE58" w:rsidR="00286D8F" w:rsidRDefault="00286D8F" w:rsidP="00286D8F">
    <w:pPr>
      <w:pStyle w:val="NormalWeb"/>
      <w:spacing w:before="75" w:beforeAutospacing="0" w:after="0" w:afterAutospacing="0"/>
      <w:jc w:val="right"/>
      <w:rPr>
        <w:rFonts w:ascii="Arial" w:hAnsi="Arial" w:cs="Arial"/>
        <w:b/>
        <w:bCs/>
        <w:color w:val="0933FF"/>
        <w:sz w:val="16"/>
        <w:szCs w:val="16"/>
      </w:rPr>
    </w:pPr>
    <w:r w:rsidRPr="00286D8F">
      <w:rPr>
        <w:rFonts w:ascii="Arial" w:hAnsi="Arial" w:cs="Arial"/>
        <w:b/>
        <w:bCs/>
        <w:color w:val="0933FF"/>
        <w:sz w:val="16"/>
        <w:szCs w:val="16"/>
      </w:rPr>
      <w:t>DIGIS3</w:t>
    </w:r>
  </w:p>
  <w:p w14:paraId="4C7E02C4" w14:textId="65EE1E22" w:rsidR="00286D8F" w:rsidRDefault="00286D8F" w:rsidP="00286D8F">
    <w:pPr>
      <w:pStyle w:val="NormalWeb"/>
      <w:spacing w:before="75" w:beforeAutospacing="0" w:after="0" w:afterAutospacing="0"/>
      <w:jc w:val="right"/>
      <w:rPr>
        <w:rStyle w:val="Textoennegrita"/>
        <w:rFonts w:ascii="Arial" w:hAnsi="Arial" w:cs="Arial"/>
        <w:color w:val="000000"/>
        <w:sz w:val="16"/>
        <w:szCs w:val="16"/>
      </w:rPr>
    </w:pPr>
    <w:r w:rsidRPr="00286D8F">
      <w:rPr>
        <w:rStyle w:val="Textoennegrita"/>
        <w:rFonts w:ascii="Arial" w:hAnsi="Arial" w:cs="Arial"/>
        <w:color w:val="000000"/>
        <w:sz w:val="16"/>
        <w:szCs w:val="16"/>
      </w:rPr>
      <w:t xml:space="preserve">Digitalización Inteligente, Sostenible y </w:t>
    </w:r>
    <w:proofErr w:type="spellStart"/>
    <w:r w:rsidRPr="00286D8F">
      <w:rPr>
        <w:rStyle w:val="Textoennegrita"/>
        <w:rFonts w:ascii="Arial" w:hAnsi="Arial" w:cs="Arial"/>
        <w:color w:val="000000"/>
        <w:sz w:val="16"/>
        <w:szCs w:val="16"/>
      </w:rPr>
      <w:t>coheSiva</w:t>
    </w:r>
    <w:proofErr w:type="spellEnd"/>
    <w:r w:rsidRPr="00286D8F">
      <w:rPr>
        <w:rFonts w:ascii="Arial" w:hAnsi="Arial" w:cs="Arial"/>
        <w:b/>
        <w:bCs/>
        <w:color w:val="000000"/>
        <w:sz w:val="16"/>
        <w:szCs w:val="16"/>
      </w:rPr>
      <w:br/>
    </w:r>
    <w:proofErr w:type="spellStart"/>
    <w:r w:rsidR="00A77FAD" w:rsidRPr="00A77FAD">
      <w:rPr>
        <w:rStyle w:val="Textoennegrita"/>
        <w:rFonts w:ascii="Arial" w:hAnsi="Arial" w:cs="Arial"/>
        <w:color w:val="000000"/>
        <w:sz w:val="16"/>
        <w:szCs w:val="16"/>
      </w:rPr>
      <w:t>European</w:t>
    </w:r>
    <w:proofErr w:type="spellEnd"/>
    <w:r w:rsidR="00A77FAD" w:rsidRPr="00A77FAD">
      <w:rPr>
        <w:rStyle w:val="Textoennegrita"/>
        <w:rFonts w:ascii="Arial" w:hAnsi="Arial" w:cs="Arial"/>
        <w:color w:val="000000"/>
        <w:sz w:val="16"/>
        <w:szCs w:val="16"/>
      </w:rPr>
      <w:t xml:space="preserve"> Digital Innovation Hub</w:t>
    </w:r>
  </w:p>
  <w:p w14:paraId="5857C4E6" w14:textId="5EC6300C" w:rsidR="00A77FAD" w:rsidRPr="00A77FAD" w:rsidRDefault="00A77FAD" w:rsidP="00286D8F">
    <w:pPr>
      <w:pStyle w:val="NormalWeb"/>
      <w:spacing w:before="75" w:beforeAutospacing="0" w:after="0" w:afterAutospacing="0"/>
      <w:jc w:val="right"/>
      <w:rPr>
        <w:rFonts w:ascii="Arial" w:hAnsi="Arial" w:cs="Arial"/>
        <w:b/>
        <w:bCs/>
        <w:color w:val="0933FF"/>
      </w:rPr>
    </w:pPr>
    <w:r w:rsidRPr="00A77FAD">
      <w:rPr>
        <w:rFonts w:ascii="Arial" w:hAnsi="Arial" w:cs="Arial"/>
        <w:b/>
        <w:bCs/>
        <w:color w:val="0933FF"/>
        <w:sz w:val="16"/>
        <w:szCs w:val="16"/>
      </w:rPr>
      <w:t> </w:t>
    </w:r>
    <w:hyperlink r:id="rId3" w:tgtFrame="_blank" w:history="1">
      <w:r w:rsidRPr="00A77FAD">
        <w:rPr>
          <w:rFonts w:ascii="Arial" w:hAnsi="Arial" w:cs="Arial"/>
          <w:b/>
          <w:bCs/>
          <w:color w:val="0933FF"/>
          <w:sz w:val="16"/>
          <w:szCs w:val="16"/>
        </w:rPr>
        <w:t>info@digis3.eu</w:t>
      </w:r>
    </w:hyperlink>
    <w:r w:rsidR="00E8579A">
      <w:rPr>
        <w:rFonts w:ascii="Arial" w:hAnsi="Arial" w:cs="Arial"/>
        <w:b/>
        <w:bCs/>
        <w:color w:val="0933FF"/>
        <w:sz w:val="16"/>
        <w:szCs w:val="16"/>
      </w:rPr>
      <w:t xml:space="preserve">     |    </w:t>
    </w:r>
    <w:r w:rsidR="00E8579A" w:rsidRPr="00E8579A">
      <w:rPr>
        <w:rStyle w:val="Textoennegrita"/>
        <w:rFonts w:ascii="Arial" w:hAnsi="Arial" w:cs="Arial"/>
        <w:color w:val="0833FF"/>
        <w:sz w:val="16"/>
        <w:szCs w:val="16"/>
      </w:rPr>
      <w:t>digis3.eu</w:t>
    </w:r>
  </w:p>
  <w:p w14:paraId="7ADD1B03" w14:textId="40FDAFAD" w:rsidR="00286D8F" w:rsidRPr="00A77FAD" w:rsidRDefault="00892D72" w:rsidP="00A77FAD">
    <w:pPr>
      <w:pStyle w:val="NormalWeb"/>
      <w:spacing w:before="75" w:beforeAutospacing="0" w:after="0" w:afterAutospacing="0"/>
      <w:jc w:val="right"/>
      <w:rPr>
        <w:rStyle w:val="Textoennegrita"/>
        <w:rFonts w:ascii="Arial" w:hAnsi="Arial" w:cs="Arial"/>
        <w:color w:val="000000"/>
        <w:sz w:val="16"/>
        <w:szCs w:val="16"/>
      </w:rPr>
    </w:pPr>
    <w:r w:rsidRPr="00A77FAD">
      <w:rPr>
        <w:rStyle w:val="Textoennegrita"/>
        <w:rFonts w:ascii="Arial" w:hAnsi="Arial" w:cs="Arial"/>
        <w:noProof/>
        <w:color w:val="000000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0D502" wp14:editId="60A1422E">
              <wp:simplePos x="0" y="0"/>
              <wp:positionH relativeFrom="column">
                <wp:posOffset>-771525</wp:posOffset>
              </wp:positionH>
              <wp:positionV relativeFrom="paragraph">
                <wp:posOffset>140302</wp:posOffset>
              </wp:positionV>
              <wp:extent cx="7604060" cy="0"/>
              <wp:effectExtent l="0" t="0" r="1651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40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40958FA" id="Conector rec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11.05pt" to="53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bpsQEAANQDAAAOAAAAZHJzL2Uyb0RvYy54bWysU01v2zAMvQ/ofxB0X+QUQz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73B"/>
    <w:multiLevelType w:val="multilevel"/>
    <w:tmpl w:val="F566CBA4"/>
    <w:lvl w:ilvl="0">
      <w:start w:val="7"/>
      <w:numFmt w:val="decimal"/>
      <w:lvlText w:val="%1"/>
      <w:lvlJc w:val="left"/>
      <w:pPr>
        <w:ind w:left="553" w:hanging="432"/>
        <w:jc w:val="right"/>
      </w:pPr>
      <w:rPr>
        <w:rFonts w:ascii="Arial Narrow" w:eastAsia="Arial Narrow" w:hAnsi="Arial Narrow" w:cs="Arial Narrow" w:hint="default"/>
        <w:b/>
        <w:bCs/>
        <w:color w:val="D90035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29" w:hanging="708"/>
        <w:jc w:val="right"/>
      </w:pPr>
      <w:rPr>
        <w:rFonts w:ascii="Arial" w:eastAsia="Arial" w:hAnsi="Arial" w:cs="Arial" w:hint="default"/>
        <w:b/>
        <w:bCs/>
        <w:w w:val="92"/>
        <w:sz w:val="24"/>
        <w:szCs w:val="24"/>
      </w:rPr>
    </w:lvl>
    <w:lvl w:ilvl="2">
      <w:start w:val="1"/>
      <w:numFmt w:val="bullet"/>
      <w:lvlText w:val="•"/>
      <w:lvlJc w:val="left"/>
      <w:pPr>
        <w:ind w:left="841" w:hanging="361"/>
      </w:pPr>
      <w:rPr>
        <w:rFonts w:ascii="Arial" w:eastAsia="Arial" w:hAnsi="Arial" w:cs="Arial" w:hint="default"/>
        <w:w w:val="131"/>
        <w:sz w:val="22"/>
        <w:szCs w:val="22"/>
      </w:rPr>
    </w:lvl>
    <w:lvl w:ilvl="3">
      <w:start w:val="104"/>
      <w:numFmt w:val="bullet"/>
      <w:lvlText w:val="-"/>
      <w:lvlJc w:val="left"/>
      <w:pPr>
        <w:ind w:left="1561" w:hanging="361"/>
      </w:pPr>
      <w:rPr>
        <w:rFonts w:ascii="Helvetica" w:hAnsi="Helvetica" w:hint="default"/>
        <w:color w:val="auto"/>
        <w:w w:val="131"/>
        <w:sz w:val="20"/>
      </w:rPr>
    </w:lvl>
    <w:lvl w:ilvl="4">
      <w:start w:val="1"/>
      <w:numFmt w:val="bullet"/>
      <w:lvlText w:val="•"/>
      <w:lvlJc w:val="left"/>
      <w:pPr>
        <w:ind w:left="1540" w:hanging="425"/>
      </w:pPr>
      <w:rPr>
        <w:rFonts w:ascii="Arial" w:eastAsia="Arial" w:hAnsi="Arial" w:cs="Arial" w:hint="default"/>
        <w:w w:val="130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0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4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89" w:hanging="425"/>
      </w:pPr>
      <w:rPr>
        <w:rFonts w:hint="default"/>
      </w:rPr>
    </w:lvl>
  </w:abstractNum>
  <w:abstractNum w:abstractNumId="1">
    <w:nsid w:val="0B5A1C3F"/>
    <w:multiLevelType w:val="multilevel"/>
    <w:tmpl w:val="6BE81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671475"/>
    <w:multiLevelType w:val="multilevel"/>
    <w:tmpl w:val="59045E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FE13A4"/>
    <w:multiLevelType w:val="multilevel"/>
    <w:tmpl w:val="4B08F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90B84"/>
    <w:multiLevelType w:val="multilevel"/>
    <w:tmpl w:val="D75C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F6C4AC8"/>
    <w:multiLevelType w:val="multilevel"/>
    <w:tmpl w:val="2A4C2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C222CF"/>
    <w:multiLevelType w:val="multilevel"/>
    <w:tmpl w:val="0E04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CE91880"/>
    <w:multiLevelType w:val="multilevel"/>
    <w:tmpl w:val="E42ADF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29C0C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8F"/>
    <w:rsid w:val="0000395A"/>
    <w:rsid w:val="0006045D"/>
    <w:rsid w:val="00150A27"/>
    <w:rsid w:val="00182EB8"/>
    <w:rsid w:val="00200349"/>
    <w:rsid w:val="0020297C"/>
    <w:rsid w:val="00241564"/>
    <w:rsid w:val="00252E0E"/>
    <w:rsid w:val="00283F09"/>
    <w:rsid w:val="00286D8F"/>
    <w:rsid w:val="002B623A"/>
    <w:rsid w:val="003021D4"/>
    <w:rsid w:val="00302F5A"/>
    <w:rsid w:val="003A0601"/>
    <w:rsid w:val="00407D4E"/>
    <w:rsid w:val="004347D2"/>
    <w:rsid w:val="00440720"/>
    <w:rsid w:val="004A60AA"/>
    <w:rsid w:val="004B0663"/>
    <w:rsid w:val="004C4F85"/>
    <w:rsid w:val="004C6AFD"/>
    <w:rsid w:val="004E6CD4"/>
    <w:rsid w:val="004F52C1"/>
    <w:rsid w:val="00533F65"/>
    <w:rsid w:val="00536EB4"/>
    <w:rsid w:val="006258DA"/>
    <w:rsid w:val="00640A91"/>
    <w:rsid w:val="00666DF2"/>
    <w:rsid w:val="006A55A5"/>
    <w:rsid w:val="00712EB6"/>
    <w:rsid w:val="007418B9"/>
    <w:rsid w:val="00746B8C"/>
    <w:rsid w:val="00783F38"/>
    <w:rsid w:val="00786039"/>
    <w:rsid w:val="00855F0F"/>
    <w:rsid w:val="00892D72"/>
    <w:rsid w:val="009208FE"/>
    <w:rsid w:val="0095687B"/>
    <w:rsid w:val="009723A3"/>
    <w:rsid w:val="009D472A"/>
    <w:rsid w:val="00A17564"/>
    <w:rsid w:val="00A24955"/>
    <w:rsid w:val="00A535A1"/>
    <w:rsid w:val="00A70FDA"/>
    <w:rsid w:val="00A71EC2"/>
    <w:rsid w:val="00A77FAD"/>
    <w:rsid w:val="00AC12E1"/>
    <w:rsid w:val="00AD6CE8"/>
    <w:rsid w:val="00B030D7"/>
    <w:rsid w:val="00B476D3"/>
    <w:rsid w:val="00B727BA"/>
    <w:rsid w:val="00B7687F"/>
    <w:rsid w:val="00B94EE0"/>
    <w:rsid w:val="00BA5F18"/>
    <w:rsid w:val="00BC264A"/>
    <w:rsid w:val="00C32214"/>
    <w:rsid w:val="00C41FAE"/>
    <w:rsid w:val="00CE4AF0"/>
    <w:rsid w:val="00CF1E39"/>
    <w:rsid w:val="00CF7DE4"/>
    <w:rsid w:val="00D04655"/>
    <w:rsid w:val="00D0697F"/>
    <w:rsid w:val="00D86E44"/>
    <w:rsid w:val="00E7130B"/>
    <w:rsid w:val="00E8579A"/>
    <w:rsid w:val="00EC0F4D"/>
    <w:rsid w:val="00F76B27"/>
    <w:rsid w:val="00F97462"/>
    <w:rsid w:val="00F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9E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720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720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C4F85"/>
    <w:pPr>
      <w:keepNext/>
      <w:keepLines/>
      <w:spacing w:before="240" w:after="240"/>
      <w:outlineLvl w:val="2"/>
    </w:pPr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EB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papachoa">
    <w:name w:val="titulo Apapachoa"/>
    <w:basedOn w:val="Normal"/>
    <w:qFormat/>
    <w:rsid w:val="0095687B"/>
    <w:rPr>
      <w:b/>
    </w:rPr>
  </w:style>
  <w:style w:type="paragraph" w:customStyle="1" w:styleId="Estilo1">
    <w:name w:val="Estilo1"/>
    <w:basedOn w:val="Ttulo1"/>
    <w:qFormat/>
    <w:rsid w:val="004E6CD4"/>
    <w:pPr>
      <w:pBdr>
        <w:bottom w:val="single" w:sz="18" w:space="1" w:color="FF5549"/>
      </w:pBdr>
      <w:shd w:val="clear" w:color="auto" w:fill="FFFFFF" w:themeFill="background1"/>
      <w:spacing w:before="120" w:after="120"/>
    </w:pPr>
    <w:rPr>
      <w:rFonts w:ascii="Times New Roman" w:eastAsia="Times New Roman" w:hAnsi="Times New Roman" w:cs="Times New Roman"/>
      <w:b w:val="0"/>
      <w:color w:val="44546A" w:themeColor="text2"/>
      <w:kern w:val="28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40720"/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40720"/>
    <w:rPr>
      <w:rFonts w:eastAsiaTheme="majorEastAsia" w:cstheme="majorBidi"/>
      <w:b/>
      <w:color w:val="0D0D0D" w:themeColor="text1" w:themeTint="F2"/>
      <w:sz w:val="26"/>
      <w:szCs w:val="26"/>
    </w:rPr>
  </w:style>
  <w:style w:type="paragraph" w:customStyle="1" w:styleId="Ntitulo1">
    <w:name w:val="N.titulo 1"/>
    <w:basedOn w:val="Ttulo1"/>
    <w:autoRedefine/>
    <w:uiPriority w:val="1"/>
    <w:qFormat/>
    <w:rsid w:val="004A60AA"/>
    <w:pPr>
      <w:ind w:left="1418" w:hanging="1134"/>
    </w:pPr>
    <w:rPr>
      <w:rFonts w:ascii="Gotham Bold" w:hAnsi="Gotham Bold" w:cs="Arial"/>
      <w:color w:val="FFFFFF" w:themeColor="background1"/>
      <w:w w:val="80"/>
      <w:sz w:val="100"/>
      <w:szCs w:val="80"/>
    </w:rPr>
  </w:style>
  <w:style w:type="character" w:customStyle="1" w:styleId="Ttulo3Car">
    <w:name w:val="Título 3 Car"/>
    <w:basedOn w:val="Fuentedeprrafopredeter"/>
    <w:link w:val="Ttulo3"/>
    <w:uiPriority w:val="9"/>
    <w:rsid w:val="00407D4E"/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autoRedefine/>
    <w:uiPriority w:val="1"/>
    <w:unhideWhenUsed/>
    <w:qFormat/>
    <w:rsid w:val="004C4F85"/>
    <w:pPr>
      <w:widowControl w:val="0"/>
      <w:autoSpaceDE w:val="0"/>
      <w:autoSpaceDN w:val="0"/>
      <w:jc w:val="both"/>
    </w:pPr>
    <w:rPr>
      <w:rFonts w:ascii="Arial" w:eastAsia="Arial" w:hAnsi="Arial" w:cs="Arial"/>
      <w:b/>
      <w:color w:val="000000" w:themeColor="text1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4F85"/>
    <w:rPr>
      <w:rFonts w:ascii="Arial" w:eastAsia="Arial" w:hAnsi="Arial" w:cs="Arial"/>
      <w:b/>
      <w:color w:val="000000" w:themeColor="text1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D8F"/>
  </w:style>
  <w:style w:type="paragraph" w:styleId="Piedepgina">
    <w:name w:val="footer"/>
    <w:basedOn w:val="Normal"/>
    <w:link w:val="Piedepgina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D8F"/>
  </w:style>
  <w:style w:type="paragraph" w:styleId="NormalWeb">
    <w:name w:val="Normal (Web)"/>
    <w:basedOn w:val="Normal"/>
    <w:uiPriority w:val="99"/>
    <w:unhideWhenUsed/>
    <w:rsid w:val="00286D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286D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6D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720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720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C4F85"/>
    <w:pPr>
      <w:keepNext/>
      <w:keepLines/>
      <w:spacing w:before="240" w:after="240"/>
      <w:outlineLvl w:val="2"/>
    </w:pPr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EB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papachoa">
    <w:name w:val="titulo Apapachoa"/>
    <w:basedOn w:val="Normal"/>
    <w:qFormat/>
    <w:rsid w:val="0095687B"/>
    <w:rPr>
      <w:b/>
    </w:rPr>
  </w:style>
  <w:style w:type="paragraph" w:customStyle="1" w:styleId="Estilo1">
    <w:name w:val="Estilo1"/>
    <w:basedOn w:val="Ttulo1"/>
    <w:qFormat/>
    <w:rsid w:val="004E6CD4"/>
    <w:pPr>
      <w:pBdr>
        <w:bottom w:val="single" w:sz="18" w:space="1" w:color="FF5549"/>
      </w:pBdr>
      <w:shd w:val="clear" w:color="auto" w:fill="FFFFFF" w:themeFill="background1"/>
      <w:spacing w:before="120" w:after="120"/>
    </w:pPr>
    <w:rPr>
      <w:rFonts w:ascii="Times New Roman" w:eastAsia="Times New Roman" w:hAnsi="Times New Roman" w:cs="Times New Roman"/>
      <w:b w:val="0"/>
      <w:color w:val="44546A" w:themeColor="text2"/>
      <w:kern w:val="28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40720"/>
    <w:rPr>
      <w:rFonts w:eastAsiaTheme="majorEastAsia" w:cstheme="majorBidi"/>
      <w:b/>
      <w:color w:val="0D0D0D" w:themeColor="text1" w:themeTint="F2"/>
      <w:sz w:val="32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40720"/>
    <w:rPr>
      <w:rFonts w:eastAsiaTheme="majorEastAsia" w:cstheme="majorBidi"/>
      <w:b/>
      <w:color w:val="0D0D0D" w:themeColor="text1" w:themeTint="F2"/>
      <w:sz w:val="26"/>
      <w:szCs w:val="26"/>
    </w:rPr>
  </w:style>
  <w:style w:type="paragraph" w:customStyle="1" w:styleId="Ntitulo1">
    <w:name w:val="N.titulo 1"/>
    <w:basedOn w:val="Ttulo1"/>
    <w:autoRedefine/>
    <w:uiPriority w:val="1"/>
    <w:qFormat/>
    <w:rsid w:val="004A60AA"/>
    <w:pPr>
      <w:ind w:left="1418" w:hanging="1134"/>
    </w:pPr>
    <w:rPr>
      <w:rFonts w:ascii="Gotham Bold" w:hAnsi="Gotham Bold" w:cs="Arial"/>
      <w:color w:val="FFFFFF" w:themeColor="background1"/>
      <w:w w:val="80"/>
      <w:sz w:val="100"/>
      <w:szCs w:val="80"/>
    </w:rPr>
  </w:style>
  <w:style w:type="character" w:customStyle="1" w:styleId="Ttulo3Car">
    <w:name w:val="Título 3 Car"/>
    <w:basedOn w:val="Fuentedeprrafopredeter"/>
    <w:link w:val="Ttulo3"/>
    <w:uiPriority w:val="9"/>
    <w:rsid w:val="00407D4E"/>
    <w:rPr>
      <w:rFonts w:ascii="Arial Narrow" w:eastAsiaTheme="majorEastAsia" w:hAnsi="Arial Narrow" w:cstheme="minorHAnsi"/>
      <w:color w:val="A29C0C"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autoRedefine/>
    <w:uiPriority w:val="1"/>
    <w:unhideWhenUsed/>
    <w:qFormat/>
    <w:rsid w:val="004C4F85"/>
    <w:pPr>
      <w:widowControl w:val="0"/>
      <w:autoSpaceDE w:val="0"/>
      <w:autoSpaceDN w:val="0"/>
      <w:jc w:val="both"/>
    </w:pPr>
    <w:rPr>
      <w:rFonts w:ascii="Arial" w:eastAsia="Arial" w:hAnsi="Arial" w:cs="Arial"/>
      <w:b/>
      <w:color w:val="000000" w:themeColor="text1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4F85"/>
    <w:rPr>
      <w:rFonts w:ascii="Arial" w:eastAsia="Arial" w:hAnsi="Arial" w:cs="Arial"/>
      <w:b/>
      <w:color w:val="000000" w:themeColor="text1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D8F"/>
  </w:style>
  <w:style w:type="paragraph" w:styleId="Piedepgina">
    <w:name w:val="footer"/>
    <w:basedOn w:val="Normal"/>
    <w:link w:val="PiedepginaCar"/>
    <w:uiPriority w:val="99"/>
    <w:unhideWhenUsed/>
    <w:rsid w:val="00286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D8F"/>
  </w:style>
  <w:style w:type="paragraph" w:styleId="NormalWeb">
    <w:name w:val="Normal (Web)"/>
    <w:basedOn w:val="Normal"/>
    <w:uiPriority w:val="99"/>
    <w:unhideWhenUsed/>
    <w:rsid w:val="00286D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286D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6D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tc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l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igis3.e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servicios PADIH</vt:lpstr>
    </vt:vector>
  </TitlesOfParts>
  <Company>dihbu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servicios PADIH</dc:title>
  <dc:subject>digis3</dc:subject>
  <dc:creator>Microsoft Office User</dc:creator>
  <cp:lastModifiedBy>Diego Martínez García</cp:lastModifiedBy>
  <cp:revision>8</cp:revision>
  <dcterms:created xsi:type="dcterms:W3CDTF">2023-01-31T13:56:00Z</dcterms:created>
  <dcterms:modified xsi:type="dcterms:W3CDTF">2023-02-28T11:12:00Z</dcterms:modified>
</cp:coreProperties>
</file>